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CA7" w:rsidRPr="006A23FD" w:rsidRDefault="00C81CA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07FC2" w:rsidRPr="002F500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D487F">
        <w:rPr>
          <w:rFonts w:ascii="Times New Roman" w:hAnsi="Times New Roman" w:cs="Times New Roman"/>
          <w:b/>
          <w:sz w:val="24"/>
          <w:szCs w:val="24"/>
        </w:rPr>
        <w:t>53</w:t>
      </w:r>
      <w:r w:rsidR="006A23FD">
        <w:rPr>
          <w:rFonts w:ascii="Times New Roman" w:hAnsi="Times New Roman" w:cs="Times New Roman"/>
          <w:b/>
          <w:sz w:val="24"/>
          <w:szCs w:val="24"/>
        </w:rPr>
        <w:t>3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53A68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211F8F" w:rsidRDefault="00211F8F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D487F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D487F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D487F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53A68" w:rsidRPr="00D165AE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D53A68" w:rsidRPr="00152020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BD487F">
        <w:rPr>
          <w:rFonts w:ascii="Times New Roman" w:hAnsi="Times New Roman" w:cs="Times New Roman"/>
          <w:sz w:val="24"/>
          <w:szCs w:val="24"/>
        </w:rPr>
        <w:t>25</w:t>
      </w:r>
      <w:r w:rsidR="00A44D06">
        <w:rPr>
          <w:rFonts w:ascii="Times New Roman" w:hAnsi="Times New Roman" w:cs="Times New Roman"/>
          <w:sz w:val="24"/>
          <w:szCs w:val="24"/>
        </w:rPr>
        <w:t>.</w:t>
      </w:r>
      <w:r w:rsidR="00C62A56">
        <w:rPr>
          <w:rFonts w:ascii="Times New Roman" w:hAnsi="Times New Roman" w:cs="Times New Roman"/>
          <w:sz w:val="24"/>
          <w:szCs w:val="24"/>
        </w:rPr>
        <w:t>05.</w:t>
      </w:r>
      <w:r w:rsidR="00A44D06">
        <w:rPr>
          <w:rFonts w:ascii="Times New Roman" w:hAnsi="Times New Roman" w:cs="Times New Roman"/>
          <w:sz w:val="24"/>
          <w:szCs w:val="24"/>
        </w:rPr>
        <w:t>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2F5008">
        <w:rPr>
          <w:rFonts w:ascii="Times New Roman" w:hAnsi="Times New Roman" w:cs="Times New Roman"/>
          <w:b/>
          <w:sz w:val="24"/>
          <w:szCs w:val="24"/>
        </w:rPr>
        <w:t>29</w:t>
      </w:r>
      <w:r w:rsidR="006A23FD">
        <w:rPr>
          <w:rFonts w:ascii="Times New Roman" w:hAnsi="Times New Roman" w:cs="Times New Roman"/>
          <w:b/>
          <w:sz w:val="24"/>
          <w:szCs w:val="24"/>
        </w:rPr>
        <w:t>8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B8763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D03142">
        <w:rPr>
          <w:rFonts w:ascii="Times New Roman" w:hAnsi="Times New Roman" w:cs="Times New Roman"/>
          <w:sz w:val="24"/>
          <w:szCs w:val="24"/>
        </w:rPr>
        <w:t>наблюдаващ</w:t>
      </w:r>
      <w:r w:rsidR="00B87635">
        <w:rPr>
          <w:rFonts w:ascii="Times New Roman" w:hAnsi="Times New Roman" w:cs="Times New Roman"/>
          <w:sz w:val="24"/>
          <w:szCs w:val="24"/>
        </w:rPr>
        <w:t>ия</w:t>
      </w:r>
      <w:r w:rsidR="00D0314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D031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53A68">
        <w:rPr>
          <w:rFonts w:ascii="Times New Roman" w:hAnsi="Times New Roman" w:cs="Times New Roman"/>
          <w:sz w:val="24"/>
          <w:szCs w:val="24"/>
        </w:rPr>
        <w:t>член</w:t>
      </w:r>
      <w:r w:rsidR="00D0314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6A23FD">
        <w:rPr>
          <w:rFonts w:ascii="Times New Roman" w:hAnsi="Times New Roman" w:cs="Times New Roman"/>
          <w:sz w:val="24"/>
          <w:szCs w:val="24"/>
        </w:rPr>
        <w:t>жа</w:t>
      </w:r>
      <w:r w:rsidR="00B87635">
        <w:rPr>
          <w:rFonts w:ascii="Times New Roman" w:hAnsi="Times New Roman" w:cs="Times New Roman"/>
          <w:sz w:val="24"/>
          <w:szCs w:val="24"/>
        </w:rPr>
        <w:t xml:space="preserve"> </w:t>
      </w:r>
      <w:r w:rsidR="006A23FD"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B8763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211F8F" w:rsidRDefault="00211F8F" w:rsidP="00211F8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211F8F" w:rsidRPr="00714B88" w:rsidRDefault="00211F8F" w:rsidP="00211F8F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211F8F" w:rsidRDefault="00211F8F" w:rsidP="00211F8F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1. </w:t>
      </w:r>
      <w:r w:rsidR="006A23FD" w:rsidRPr="00E9796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6A23FD" w:rsidRPr="00E9796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Интерпред</w:t>
      </w:r>
      <w:proofErr w:type="spellEnd"/>
      <w:r w:rsidR="006A23FD" w:rsidRPr="00E9796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="006A23FD" w:rsidRPr="00E9796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Еврологистик</w:t>
      </w:r>
      <w:proofErr w:type="spellEnd"/>
      <w:r w:rsidR="006A23FD" w:rsidRPr="00E9796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</w:t>
      </w:r>
      <w:r w:rsidR="006A23FD" w:rsidRPr="00F3693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D813E7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D813E7">
        <w:rPr>
          <w:rFonts w:ascii="Times New Roman" w:hAnsi="Times New Roman" w:cs="Times New Roman"/>
          <w:sz w:val="24"/>
          <w:szCs w:val="24"/>
        </w:rPr>
        <w:t>.</w:t>
      </w:r>
    </w:p>
    <w:p w:rsidR="00211F8F" w:rsidRPr="00200DE2" w:rsidRDefault="00211F8F" w:rsidP="00211F8F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6A23FD" w:rsidRPr="00E9796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Централна лаборатория за химични изпитвания и контрол</w:t>
      </w:r>
      <w:r w:rsidR="006A23FD" w:rsidRPr="006A23FD">
        <w:rPr>
          <w:rStyle w:val="Bodytext2"/>
          <w:b w:val="0"/>
          <w:color w:val="000000" w:themeColor="text1"/>
          <w:sz w:val="24"/>
          <w:szCs w:val="24"/>
          <w:u w:val="none"/>
        </w:rPr>
        <w:t xml:space="preserve"> </w:t>
      </w:r>
      <w:r w:rsidRPr="00200D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200DE2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D813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D813E7">
        <w:rPr>
          <w:rFonts w:ascii="Times New Roman" w:hAnsi="Times New Roman" w:cs="Times New Roman"/>
          <w:sz w:val="24"/>
          <w:szCs w:val="24"/>
        </w:rPr>
        <w:t>В. Б.</w:t>
      </w:r>
      <w:r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11F8F" w:rsidRPr="00714B88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211F8F" w:rsidRPr="007A5615" w:rsidRDefault="00211F8F" w:rsidP="00211F8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211F8F" w:rsidRPr="000F40F2" w:rsidRDefault="00211F8F" w:rsidP="00211F8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211F8F" w:rsidRPr="000F40F2" w:rsidRDefault="00211F8F" w:rsidP="00211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11F8F" w:rsidRPr="00F36938" w:rsidRDefault="00211F8F" w:rsidP="00211F8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11F8F" w:rsidRPr="00EF1DC3" w:rsidRDefault="00211F8F" w:rsidP="00211F8F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211F8F" w:rsidRDefault="00D813E7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Б.:</w:t>
      </w:r>
      <w:r w:rsidR="00211F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1F8F" w:rsidRPr="001B0B26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211F8F" w:rsidRPr="00467AE3" w:rsidRDefault="00211F8F" w:rsidP="00211F8F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211F8F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11F8F" w:rsidRPr="00EF1DC3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11F8F" w:rsidRDefault="00211F8F" w:rsidP="00211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D813E7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В. Б</w:t>
      </w:r>
      <w:r w:rsidR="00211F8F">
        <w:rPr>
          <w:rFonts w:ascii="Times New Roman" w:hAnsi="Times New Roman" w:cs="Times New Roman"/>
          <w:sz w:val="24"/>
          <w:szCs w:val="24"/>
        </w:rPr>
        <w:t>.:</w:t>
      </w:r>
    </w:p>
    <w:p w:rsidR="00211F8F" w:rsidRDefault="00211F8F" w:rsidP="00F3693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  <w:r w:rsidR="00F36938">
        <w:rPr>
          <w:rFonts w:ascii="Times New Roman" w:hAnsi="Times New Roman" w:cs="Times New Roman"/>
          <w:sz w:val="24"/>
          <w:szCs w:val="24"/>
        </w:rPr>
        <w:t>Представям адв. пълномощно и доказателства за извърше</w:t>
      </w:r>
      <w:r w:rsidR="00F36938" w:rsidRPr="00F36938">
        <w:rPr>
          <w:rFonts w:ascii="Times New Roman" w:hAnsi="Times New Roman" w:cs="Times New Roman"/>
          <w:sz w:val="24"/>
          <w:szCs w:val="24"/>
        </w:rPr>
        <w:t>ното плащане</w:t>
      </w:r>
      <w:r w:rsidR="00F36938">
        <w:rPr>
          <w:rFonts w:ascii="Times New Roman" w:hAnsi="Times New Roman" w:cs="Times New Roman"/>
          <w:sz w:val="24"/>
          <w:szCs w:val="24"/>
        </w:rPr>
        <w:t>.</w:t>
      </w:r>
    </w:p>
    <w:p w:rsidR="00F36938" w:rsidRDefault="00F36938" w:rsidP="00F3693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211F8F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11F8F" w:rsidRPr="000F40F2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D813E7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Б.:</w:t>
      </w:r>
    </w:p>
    <w:p w:rsidR="0019525A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F36938">
        <w:rPr>
          <w:rFonts w:ascii="Times New Roman" w:hAnsi="Times New Roman" w:cs="Times New Roman"/>
          <w:sz w:val="24"/>
          <w:szCs w:val="24"/>
        </w:rPr>
        <w:t>У</w:t>
      </w:r>
      <w:r w:rsidR="00F36938" w:rsidRPr="00F36938">
        <w:rPr>
          <w:rFonts w:ascii="Times New Roman" w:hAnsi="Times New Roman" w:cs="Times New Roman"/>
          <w:sz w:val="24"/>
          <w:szCs w:val="24"/>
        </w:rPr>
        <w:t xml:space="preserve">важаема госпожо председател на </w:t>
      </w:r>
      <w:r w:rsidR="00F36938">
        <w:rPr>
          <w:rFonts w:ascii="Times New Roman" w:hAnsi="Times New Roman" w:cs="Times New Roman"/>
          <w:sz w:val="24"/>
          <w:szCs w:val="24"/>
        </w:rPr>
        <w:t xml:space="preserve">КЗК, </w:t>
      </w:r>
      <w:r w:rsidR="00F36938" w:rsidRPr="00F36938">
        <w:rPr>
          <w:rFonts w:ascii="Times New Roman" w:hAnsi="Times New Roman" w:cs="Times New Roman"/>
          <w:sz w:val="24"/>
          <w:szCs w:val="24"/>
        </w:rPr>
        <w:t xml:space="preserve">уважаеми господин заместник-председател на </w:t>
      </w:r>
      <w:r w:rsidR="00F36938">
        <w:rPr>
          <w:rFonts w:ascii="Times New Roman" w:hAnsi="Times New Roman" w:cs="Times New Roman"/>
          <w:sz w:val="24"/>
          <w:szCs w:val="24"/>
        </w:rPr>
        <w:t xml:space="preserve">КЗК, </w:t>
      </w:r>
      <w:r w:rsidR="00F36938" w:rsidRPr="00F36938">
        <w:rPr>
          <w:rFonts w:ascii="Times New Roman" w:hAnsi="Times New Roman" w:cs="Times New Roman"/>
          <w:sz w:val="24"/>
          <w:szCs w:val="24"/>
        </w:rPr>
        <w:t>уважаеми госпожи и господа</w:t>
      </w:r>
      <w:r w:rsidR="00F36938">
        <w:rPr>
          <w:rFonts w:ascii="Times New Roman" w:hAnsi="Times New Roman" w:cs="Times New Roman"/>
          <w:sz w:val="24"/>
          <w:szCs w:val="24"/>
        </w:rPr>
        <w:t>,</w:t>
      </w:r>
      <w:r w:rsidR="00F36938" w:rsidRPr="00F36938">
        <w:rPr>
          <w:rFonts w:ascii="Times New Roman" w:hAnsi="Times New Roman" w:cs="Times New Roman"/>
          <w:sz w:val="24"/>
          <w:szCs w:val="24"/>
        </w:rPr>
        <w:t xml:space="preserve"> членове на </w:t>
      </w:r>
      <w:r w:rsidR="00F36938">
        <w:rPr>
          <w:rFonts w:ascii="Times New Roman" w:hAnsi="Times New Roman" w:cs="Times New Roman"/>
          <w:sz w:val="24"/>
          <w:szCs w:val="24"/>
        </w:rPr>
        <w:t>КЗК,</w:t>
      </w:r>
      <w:r w:rsidR="00F36938" w:rsidRPr="00F36938">
        <w:rPr>
          <w:rFonts w:ascii="Times New Roman" w:hAnsi="Times New Roman" w:cs="Times New Roman"/>
          <w:sz w:val="24"/>
          <w:szCs w:val="24"/>
        </w:rPr>
        <w:t xml:space="preserve"> от името на доверителя ми о</w:t>
      </w:r>
      <w:r w:rsidR="00F36938">
        <w:rPr>
          <w:rFonts w:ascii="Times New Roman" w:hAnsi="Times New Roman" w:cs="Times New Roman"/>
          <w:sz w:val="24"/>
          <w:szCs w:val="24"/>
        </w:rPr>
        <w:t>сп</w:t>
      </w:r>
      <w:r w:rsidR="00F36938" w:rsidRPr="00F36938">
        <w:rPr>
          <w:rFonts w:ascii="Times New Roman" w:hAnsi="Times New Roman" w:cs="Times New Roman"/>
          <w:sz w:val="24"/>
          <w:szCs w:val="24"/>
        </w:rPr>
        <w:t>орвам</w:t>
      </w:r>
      <w:r w:rsidR="00F36938">
        <w:rPr>
          <w:rFonts w:ascii="Times New Roman" w:hAnsi="Times New Roman" w:cs="Times New Roman"/>
          <w:sz w:val="24"/>
          <w:szCs w:val="24"/>
        </w:rPr>
        <w:t xml:space="preserve">, </w:t>
      </w:r>
      <w:r w:rsidR="00F36938" w:rsidRPr="00F36938">
        <w:rPr>
          <w:rFonts w:ascii="Times New Roman" w:hAnsi="Times New Roman" w:cs="Times New Roman"/>
          <w:sz w:val="24"/>
          <w:szCs w:val="24"/>
        </w:rPr>
        <w:t>като не допустима и респективно</w:t>
      </w:r>
      <w:r w:rsidR="00F36938">
        <w:rPr>
          <w:rFonts w:ascii="Times New Roman" w:hAnsi="Times New Roman" w:cs="Times New Roman"/>
          <w:sz w:val="24"/>
          <w:szCs w:val="24"/>
        </w:rPr>
        <w:t>,</w:t>
      </w:r>
      <w:r w:rsidR="00F36938" w:rsidRPr="00F36938">
        <w:rPr>
          <w:rFonts w:ascii="Times New Roman" w:hAnsi="Times New Roman" w:cs="Times New Roman"/>
          <w:sz w:val="24"/>
          <w:szCs w:val="24"/>
        </w:rPr>
        <w:t xml:space="preserve"> ако приеме</w:t>
      </w:r>
      <w:r w:rsidR="00F36938">
        <w:rPr>
          <w:rFonts w:ascii="Times New Roman" w:hAnsi="Times New Roman" w:cs="Times New Roman"/>
          <w:sz w:val="24"/>
          <w:szCs w:val="24"/>
        </w:rPr>
        <w:t>те,</w:t>
      </w:r>
      <w:r w:rsidR="00F36938" w:rsidRPr="00F36938">
        <w:rPr>
          <w:rFonts w:ascii="Times New Roman" w:hAnsi="Times New Roman" w:cs="Times New Roman"/>
          <w:sz w:val="24"/>
          <w:szCs w:val="24"/>
        </w:rPr>
        <w:t xml:space="preserve"> че допустима</w:t>
      </w:r>
      <w:r w:rsidR="00F36938">
        <w:rPr>
          <w:rFonts w:ascii="Times New Roman" w:hAnsi="Times New Roman" w:cs="Times New Roman"/>
          <w:sz w:val="24"/>
          <w:szCs w:val="24"/>
        </w:rPr>
        <w:t>,</w:t>
      </w:r>
      <w:r w:rsidR="00F36938" w:rsidRPr="00F36938">
        <w:rPr>
          <w:rFonts w:ascii="Times New Roman" w:hAnsi="Times New Roman" w:cs="Times New Roman"/>
          <w:sz w:val="24"/>
          <w:szCs w:val="24"/>
        </w:rPr>
        <w:t xml:space="preserve"> като неоснователна подадената жалба</w:t>
      </w:r>
      <w:r w:rsidR="00F36938">
        <w:rPr>
          <w:rFonts w:ascii="Times New Roman" w:hAnsi="Times New Roman" w:cs="Times New Roman"/>
          <w:sz w:val="24"/>
          <w:szCs w:val="24"/>
        </w:rPr>
        <w:t>. Т</w:t>
      </w:r>
      <w:r w:rsidR="00F36938" w:rsidRPr="00F36938">
        <w:rPr>
          <w:rFonts w:ascii="Times New Roman" w:hAnsi="Times New Roman" w:cs="Times New Roman"/>
          <w:sz w:val="24"/>
          <w:szCs w:val="24"/>
        </w:rPr>
        <w:t>върдим</w:t>
      </w:r>
      <w:r w:rsidR="00F36938">
        <w:rPr>
          <w:rFonts w:ascii="Times New Roman" w:hAnsi="Times New Roman" w:cs="Times New Roman"/>
          <w:sz w:val="24"/>
          <w:szCs w:val="24"/>
        </w:rPr>
        <w:t>,</w:t>
      </w:r>
      <w:r w:rsidR="00F36938" w:rsidRPr="00F36938">
        <w:rPr>
          <w:rFonts w:ascii="Times New Roman" w:hAnsi="Times New Roman" w:cs="Times New Roman"/>
          <w:sz w:val="24"/>
          <w:szCs w:val="24"/>
        </w:rPr>
        <w:t xml:space="preserve"> че същата е неоснователна</w:t>
      </w:r>
      <w:r w:rsidR="0019525A">
        <w:rPr>
          <w:rFonts w:ascii="Times New Roman" w:hAnsi="Times New Roman" w:cs="Times New Roman"/>
          <w:sz w:val="24"/>
          <w:szCs w:val="24"/>
        </w:rPr>
        <w:t>,</w:t>
      </w:r>
      <w:r w:rsidR="00F36938" w:rsidRPr="00F36938">
        <w:rPr>
          <w:rFonts w:ascii="Times New Roman" w:hAnsi="Times New Roman" w:cs="Times New Roman"/>
          <w:sz w:val="24"/>
          <w:szCs w:val="24"/>
        </w:rPr>
        <w:t xml:space="preserve"> излож</w:t>
      </w:r>
      <w:r w:rsidR="0019525A">
        <w:rPr>
          <w:rFonts w:ascii="Times New Roman" w:hAnsi="Times New Roman" w:cs="Times New Roman"/>
          <w:sz w:val="24"/>
          <w:szCs w:val="24"/>
        </w:rPr>
        <w:t>е</w:t>
      </w:r>
      <w:r w:rsidR="00F36938" w:rsidRPr="00F36938">
        <w:rPr>
          <w:rFonts w:ascii="Times New Roman" w:hAnsi="Times New Roman" w:cs="Times New Roman"/>
          <w:sz w:val="24"/>
          <w:szCs w:val="24"/>
        </w:rPr>
        <w:t>ните в нея твърдения са неверни</w:t>
      </w:r>
      <w:r w:rsidR="0019525A">
        <w:rPr>
          <w:rFonts w:ascii="Times New Roman" w:hAnsi="Times New Roman" w:cs="Times New Roman"/>
          <w:sz w:val="24"/>
          <w:szCs w:val="24"/>
        </w:rPr>
        <w:t>,</w:t>
      </w:r>
      <w:r w:rsidR="00F36938" w:rsidRPr="00F36938">
        <w:rPr>
          <w:rFonts w:ascii="Times New Roman" w:hAnsi="Times New Roman" w:cs="Times New Roman"/>
          <w:sz w:val="24"/>
          <w:szCs w:val="24"/>
        </w:rPr>
        <w:t xml:space="preserve"> неправилни</w:t>
      </w:r>
      <w:r w:rsidR="0019525A">
        <w:rPr>
          <w:rFonts w:ascii="Times New Roman" w:hAnsi="Times New Roman" w:cs="Times New Roman"/>
          <w:sz w:val="24"/>
          <w:szCs w:val="24"/>
        </w:rPr>
        <w:t>,</w:t>
      </w:r>
      <w:r w:rsidR="00F36938" w:rsidRPr="00F36938">
        <w:rPr>
          <w:rFonts w:ascii="Times New Roman" w:hAnsi="Times New Roman" w:cs="Times New Roman"/>
          <w:sz w:val="24"/>
          <w:szCs w:val="24"/>
        </w:rPr>
        <w:t xml:space="preserve"> подробни аргументи са изложени в писменото становище</w:t>
      </w:r>
      <w:r w:rsidR="0019525A">
        <w:rPr>
          <w:rFonts w:ascii="Times New Roman" w:hAnsi="Times New Roman" w:cs="Times New Roman"/>
          <w:sz w:val="24"/>
          <w:szCs w:val="24"/>
        </w:rPr>
        <w:t>,</w:t>
      </w:r>
      <w:r w:rsidR="00F36938" w:rsidRPr="00F36938">
        <w:rPr>
          <w:rFonts w:ascii="Times New Roman" w:hAnsi="Times New Roman" w:cs="Times New Roman"/>
          <w:sz w:val="24"/>
          <w:szCs w:val="24"/>
        </w:rPr>
        <w:t xml:space="preserve"> което поддържам</w:t>
      </w:r>
      <w:r w:rsidR="0019525A">
        <w:rPr>
          <w:rFonts w:ascii="Times New Roman" w:hAnsi="Times New Roman" w:cs="Times New Roman"/>
          <w:sz w:val="24"/>
          <w:szCs w:val="24"/>
        </w:rPr>
        <w:t>.</w:t>
      </w:r>
    </w:p>
    <w:p w:rsidR="00177858" w:rsidRDefault="0019525A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F36938" w:rsidRPr="00F36938">
        <w:rPr>
          <w:rFonts w:ascii="Times New Roman" w:hAnsi="Times New Roman" w:cs="Times New Roman"/>
          <w:sz w:val="24"/>
          <w:szCs w:val="24"/>
        </w:rPr>
        <w:t>оля да постановите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F36938" w:rsidRPr="00F36938">
        <w:rPr>
          <w:rFonts w:ascii="Times New Roman" w:hAnsi="Times New Roman" w:cs="Times New Roman"/>
          <w:sz w:val="24"/>
          <w:szCs w:val="24"/>
        </w:rPr>
        <w:t xml:space="preserve"> по силата на което да я оставите процес</w:t>
      </w:r>
      <w:r>
        <w:rPr>
          <w:rFonts w:ascii="Times New Roman" w:hAnsi="Times New Roman" w:cs="Times New Roman"/>
          <w:sz w:val="24"/>
          <w:szCs w:val="24"/>
        </w:rPr>
        <w:t>ната жалба без уважение и да потвъ</w:t>
      </w:r>
      <w:r w:rsidR="00F36938" w:rsidRPr="00F36938">
        <w:rPr>
          <w:rFonts w:ascii="Times New Roman" w:hAnsi="Times New Roman" w:cs="Times New Roman"/>
          <w:sz w:val="24"/>
          <w:szCs w:val="24"/>
        </w:rPr>
        <w:t>рдите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F36938" w:rsidRPr="00F36938">
        <w:rPr>
          <w:rFonts w:ascii="Times New Roman" w:hAnsi="Times New Roman" w:cs="Times New Roman"/>
          <w:sz w:val="24"/>
          <w:szCs w:val="24"/>
        </w:rPr>
        <w:t xml:space="preserve"> като законосъобразен</w:t>
      </w:r>
      <w:r>
        <w:rPr>
          <w:rFonts w:ascii="Times New Roman" w:hAnsi="Times New Roman" w:cs="Times New Roman"/>
          <w:sz w:val="24"/>
          <w:szCs w:val="24"/>
        </w:rPr>
        <w:t>,</w:t>
      </w:r>
      <w:r w:rsidR="00F36938" w:rsidRPr="00F36938">
        <w:rPr>
          <w:rFonts w:ascii="Times New Roman" w:hAnsi="Times New Roman" w:cs="Times New Roman"/>
          <w:sz w:val="24"/>
          <w:szCs w:val="24"/>
        </w:rPr>
        <w:t xml:space="preserve"> обжалвания акт на директора на </w:t>
      </w:r>
      <w:r>
        <w:rPr>
          <w:rFonts w:ascii="Times New Roman" w:hAnsi="Times New Roman" w:cs="Times New Roman"/>
          <w:sz w:val="24"/>
          <w:szCs w:val="24"/>
        </w:rPr>
        <w:t xml:space="preserve">ЦЛХИК, </w:t>
      </w:r>
      <w:r w:rsidR="00F36938" w:rsidRPr="00F36938">
        <w:rPr>
          <w:rFonts w:ascii="Times New Roman" w:hAnsi="Times New Roman" w:cs="Times New Roman"/>
          <w:sz w:val="24"/>
          <w:szCs w:val="24"/>
        </w:rPr>
        <w:t>по силата на който е оставена без разглеждане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F36938" w:rsidRPr="00F36938">
        <w:rPr>
          <w:rFonts w:ascii="Times New Roman" w:hAnsi="Times New Roman" w:cs="Times New Roman"/>
          <w:sz w:val="24"/>
          <w:szCs w:val="24"/>
        </w:rPr>
        <w:t xml:space="preserve"> не е приета и е върната подадената на хартия оферта </w:t>
      </w:r>
      <w:r>
        <w:rPr>
          <w:rFonts w:ascii="Times New Roman" w:hAnsi="Times New Roman" w:cs="Times New Roman"/>
          <w:sz w:val="24"/>
          <w:szCs w:val="24"/>
        </w:rPr>
        <w:t>обособе</w:t>
      </w:r>
      <w:r w:rsidR="00F36938" w:rsidRPr="00F36938">
        <w:rPr>
          <w:rFonts w:ascii="Times New Roman" w:hAnsi="Times New Roman" w:cs="Times New Roman"/>
          <w:sz w:val="24"/>
          <w:szCs w:val="24"/>
        </w:rPr>
        <w:t xml:space="preserve">на позиция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F36938" w:rsidRPr="00F36938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. М</w:t>
      </w:r>
      <w:r w:rsidR="00F36938" w:rsidRPr="00F36938">
        <w:rPr>
          <w:rFonts w:ascii="Times New Roman" w:hAnsi="Times New Roman" w:cs="Times New Roman"/>
          <w:sz w:val="24"/>
          <w:szCs w:val="24"/>
        </w:rPr>
        <w:t>оля да имате предвид само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F36938" w:rsidRPr="00F36938">
        <w:rPr>
          <w:rFonts w:ascii="Times New Roman" w:hAnsi="Times New Roman" w:cs="Times New Roman"/>
          <w:sz w:val="24"/>
          <w:szCs w:val="24"/>
        </w:rPr>
        <w:t xml:space="preserve"> че срокът за подаване на оферти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F36938" w:rsidRPr="00F36938">
        <w:rPr>
          <w:rFonts w:ascii="Times New Roman" w:hAnsi="Times New Roman" w:cs="Times New Roman"/>
          <w:sz w:val="24"/>
          <w:szCs w:val="24"/>
        </w:rPr>
        <w:t xml:space="preserve"> съгласно обявлението за поръчката е изтекъл на 17 февруари</w:t>
      </w:r>
      <w:r>
        <w:rPr>
          <w:rFonts w:ascii="Times New Roman" w:hAnsi="Times New Roman" w:cs="Times New Roman"/>
          <w:sz w:val="24"/>
          <w:szCs w:val="24"/>
        </w:rPr>
        <w:t>. О</w:t>
      </w:r>
      <w:r w:rsidR="00F36938" w:rsidRPr="00F36938">
        <w:rPr>
          <w:rFonts w:ascii="Times New Roman" w:hAnsi="Times New Roman" w:cs="Times New Roman"/>
          <w:sz w:val="24"/>
          <w:szCs w:val="24"/>
        </w:rPr>
        <w:t>пределения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F36938" w:rsidRPr="00F36938">
        <w:rPr>
          <w:rFonts w:ascii="Times New Roman" w:hAnsi="Times New Roman" w:cs="Times New Roman"/>
          <w:sz w:val="24"/>
          <w:szCs w:val="24"/>
        </w:rPr>
        <w:t xml:space="preserve"> график за отваряне на офертите на участниците е бил 20 февруари</w:t>
      </w:r>
      <w:r>
        <w:rPr>
          <w:rFonts w:ascii="Times New Roman" w:hAnsi="Times New Roman" w:cs="Times New Roman"/>
          <w:sz w:val="24"/>
          <w:szCs w:val="24"/>
        </w:rPr>
        <w:t>. А</w:t>
      </w:r>
      <w:r w:rsidR="00F36938" w:rsidRPr="00F36938">
        <w:rPr>
          <w:rFonts w:ascii="Times New Roman" w:hAnsi="Times New Roman" w:cs="Times New Roman"/>
          <w:sz w:val="24"/>
          <w:szCs w:val="24"/>
        </w:rPr>
        <w:t>ко сочената на хартиен носител куриерска пратка от ж</w:t>
      </w:r>
      <w:r>
        <w:rPr>
          <w:rFonts w:ascii="Times New Roman" w:hAnsi="Times New Roman" w:cs="Times New Roman"/>
          <w:sz w:val="24"/>
          <w:szCs w:val="24"/>
        </w:rPr>
        <w:t>а</w:t>
      </w:r>
      <w:r w:rsidR="00F36938" w:rsidRPr="00F36938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б</w:t>
      </w:r>
      <w:r w:rsidR="00F36938" w:rsidRPr="00F36938">
        <w:rPr>
          <w:rFonts w:ascii="Times New Roman" w:hAnsi="Times New Roman" w:cs="Times New Roman"/>
          <w:sz w:val="24"/>
          <w:szCs w:val="24"/>
        </w:rPr>
        <w:t>оподателя е получена месец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F36938" w:rsidRPr="00F36938">
        <w:rPr>
          <w:rFonts w:ascii="Times New Roman" w:hAnsi="Times New Roman" w:cs="Times New Roman"/>
          <w:sz w:val="24"/>
          <w:szCs w:val="24"/>
        </w:rPr>
        <w:t>пове</w:t>
      </w:r>
      <w:r>
        <w:rPr>
          <w:rFonts w:ascii="Times New Roman" w:hAnsi="Times New Roman" w:cs="Times New Roman"/>
          <w:sz w:val="24"/>
          <w:szCs w:val="24"/>
        </w:rPr>
        <w:t>че от месец</w:t>
      </w:r>
      <w:r w:rsidR="00F36938" w:rsidRPr="00F36938">
        <w:rPr>
          <w:rFonts w:ascii="Times New Roman" w:hAnsi="Times New Roman" w:cs="Times New Roman"/>
          <w:sz w:val="24"/>
          <w:szCs w:val="24"/>
        </w:rPr>
        <w:t xml:space="preserve"> и половина след изтичане на този срок </w:t>
      </w:r>
      <w:r w:rsidR="00177858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77858">
        <w:rPr>
          <w:rFonts w:ascii="Times New Roman" w:hAnsi="Times New Roman" w:cs="Times New Roman"/>
          <w:sz w:val="24"/>
          <w:szCs w:val="24"/>
        </w:rPr>
        <w:t>на 5</w:t>
      </w:r>
      <w:r w:rsidR="00F36938" w:rsidRPr="00F36938">
        <w:rPr>
          <w:rFonts w:ascii="Times New Roman" w:hAnsi="Times New Roman" w:cs="Times New Roman"/>
          <w:sz w:val="24"/>
          <w:szCs w:val="24"/>
        </w:rPr>
        <w:t xml:space="preserve"> април</w:t>
      </w:r>
      <w:r w:rsidR="00177858">
        <w:rPr>
          <w:rFonts w:ascii="Times New Roman" w:hAnsi="Times New Roman" w:cs="Times New Roman"/>
          <w:sz w:val="24"/>
          <w:szCs w:val="24"/>
        </w:rPr>
        <w:t>.</w:t>
      </w:r>
    </w:p>
    <w:p w:rsidR="00177858" w:rsidRDefault="00177858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F36938" w:rsidRPr="00F36938">
        <w:rPr>
          <w:rFonts w:ascii="Times New Roman" w:hAnsi="Times New Roman" w:cs="Times New Roman"/>
          <w:sz w:val="24"/>
          <w:szCs w:val="24"/>
        </w:rPr>
        <w:t xml:space="preserve"> конкретния случай правилно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F36938" w:rsidRPr="00F36938">
        <w:rPr>
          <w:rFonts w:ascii="Times New Roman" w:hAnsi="Times New Roman" w:cs="Times New Roman"/>
          <w:sz w:val="24"/>
          <w:szCs w:val="24"/>
        </w:rPr>
        <w:t xml:space="preserve"> обосновано и законо</w:t>
      </w:r>
      <w:r>
        <w:rPr>
          <w:rFonts w:ascii="Times New Roman" w:hAnsi="Times New Roman" w:cs="Times New Roman"/>
          <w:sz w:val="24"/>
          <w:szCs w:val="24"/>
        </w:rPr>
        <w:t>съ</w:t>
      </w:r>
      <w:r w:rsidR="00F36938" w:rsidRPr="00F36938">
        <w:rPr>
          <w:rFonts w:ascii="Times New Roman" w:hAnsi="Times New Roman" w:cs="Times New Roman"/>
          <w:sz w:val="24"/>
          <w:szCs w:val="24"/>
        </w:rPr>
        <w:t>образно административния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F36938" w:rsidRPr="00F36938">
        <w:rPr>
          <w:rFonts w:ascii="Times New Roman" w:hAnsi="Times New Roman" w:cs="Times New Roman"/>
          <w:sz w:val="24"/>
          <w:szCs w:val="24"/>
        </w:rPr>
        <w:t xml:space="preserve"> орган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36938" w:rsidRPr="00F36938">
        <w:rPr>
          <w:rFonts w:ascii="Times New Roman" w:hAnsi="Times New Roman" w:cs="Times New Roman"/>
          <w:sz w:val="24"/>
          <w:szCs w:val="24"/>
        </w:rPr>
        <w:t xml:space="preserve">възложител по смисъла на </w:t>
      </w:r>
      <w:r>
        <w:rPr>
          <w:rFonts w:ascii="Times New Roman" w:hAnsi="Times New Roman" w:cs="Times New Roman"/>
          <w:sz w:val="24"/>
          <w:szCs w:val="24"/>
        </w:rPr>
        <w:t>ЗОП</w:t>
      </w:r>
      <w:r w:rsidR="00F36938" w:rsidRPr="00F36938">
        <w:rPr>
          <w:rFonts w:ascii="Times New Roman" w:hAnsi="Times New Roman" w:cs="Times New Roman"/>
          <w:sz w:val="24"/>
          <w:szCs w:val="24"/>
        </w:rPr>
        <w:t xml:space="preserve"> е приложил чл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F36938" w:rsidRPr="00F36938">
        <w:rPr>
          <w:rFonts w:ascii="Times New Roman" w:hAnsi="Times New Roman" w:cs="Times New Roman"/>
          <w:sz w:val="24"/>
          <w:szCs w:val="24"/>
        </w:rPr>
        <w:t xml:space="preserve"> 200</w:t>
      </w:r>
      <w:r>
        <w:rPr>
          <w:rFonts w:ascii="Times New Roman" w:hAnsi="Times New Roman" w:cs="Times New Roman"/>
          <w:sz w:val="24"/>
          <w:szCs w:val="24"/>
        </w:rPr>
        <w:t>, а</w:t>
      </w:r>
      <w:r w:rsidR="00F36938" w:rsidRPr="00F36938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 xml:space="preserve">.3 от ЗОП, </w:t>
      </w:r>
      <w:r w:rsidR="00F36938" w:rsidRPr="00F36938">
        <w:rPr>
          <w:rFonts w:ascii="Times New Roman" w:hAnsi="Times New Roman" w:cs="Times New Roman"/>
          <w:sz w:val="24"/>
          <w:szCs w:val="24"/>
        </w:rPr>
        <w:t xml:space="preserve">съгласно който процедурата за възлагане на обществена поръчка се спира след получаване на уведомление от </w:t>
      </w:r>
      <w:r>
        <w:rPr>
          <w:rFonts w:ascii="Times New Roman" w:hAnsi="Times New Roman" w:cs="Times New Roman"/>
          <w:sz w:val="24"/>
          <w:szCs w:val="24"/>
        </w:rPr>
        <w:t>КЗК</w:t>
      </w:r>
      <w:r w:rsidR="00F36938" w:rsidRPr="00F36938">
        <w:rPr>
          <w:rFonts w:ascii="Times New Roman" w:hAnsi="Times New Roman" w:cs="Times New Roman"/>
          <w:sz w:val="24"/>
          <w:szCs w:val="24"/>
        </w:rPr>
        <w:t xml:space="preserve"> за образувано производство по чл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F36938" w:rsidRPr="00F36938">
        <w:rPr>
          <w:rFonts w:ascii="Times New Roman" w:hAnsi="Times New Roman" w:cs="Times New Roman"/>
          <w:sz w:val="24"/>
          <w:szCs w:val="24"/>
        </w:rPr>
        <w:t>200</w:t>
      </w:r>
      <w:r>
        <w:rPr>
          <w:rFonts w:ascii="Times New Roman" w:hAnsi="Times New Roman" w:cs="Times New Roman"/>
          <w:sz w:val="24"/>
          <w:szCs w:val="24"/>
        </w:rPr>
        <w:t>,</w:t>
      </w:r>
      <w:r w:rsidR="00F36938" w:rsidRPr="00F36938">
        <w:rPr>
          <w:rFonts w:ascii="Times New Roman" w:hAnsi="Times New Roman" w:cs="Times New Roman"/>
          <w:sz w:val="24"/>
          <w:szCs w:val="24"/>
        </w:rPr>
        <w:t xml:space="preserve"> ал</w:t>
      </w:r>
      <w:r>
        <w:rPr>
          <w:rFonts w:ascii="Times New Roman" w:hAnsi="Times New Roman" w:cs="Times New Roman"/>
          <w:sz w:val="24"/>
          <w:szCs w:val="24"/>
        </w:rPr>
        <w:t>. 1.</w:t>
      </w:r>
    </w:p>
    <w:p w:rsidR="00B759CD" w:rsidRDefault="00177858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F36938" w:rsidRPr="00F36938">
        <w:rPr>
          <w:rFonts w:ascii="Times New Roman" w:hAnsi="Times New Roman" w:cs="Times New Roman"/>
          <w:sz w:val="24"/>
          <w:szCs w:val="24"/>
        </w:rPr>
        <w:t xml:space="preserve"> настоящия случай посоченото писмо от </w:t>
      </w:r>
      <w:r>
        <w:rPr>
          <w:rFonts w:ascii="Times New Roman" w:hAnsi="Times New Roman" w:cs="Times New Roman"/>
          <w:sz w:val="24"/>
          <w:szCs w:val="24"/>
        </w:rPr>
        <w:t xml:space="preserve">КЗК </w:t>
      </w:r>
      <w:r w:rsidR="00F36938" w:rsidRPr="00F36938">
        <w:rPr>
          <w:rFonts w:ascii="Times New Roman" w:hAnsi="Times New Roman" w:cs="Times New Roman"/>
          <w:sz w:val="24"/>
          <w:szCs w:val="24"/>
        </w:rPr>
        <w:t>е получено на 23 февруари</w:t>
      </w:r>
      <w:r>
        <w:rPr>
          <w:rFonts w:ascii="Times New Roman" w:hAnsi="Times New Roman" w:cs="Times New Roman"/>
          <w:sz w:val="24"/>
          <w:szCs w:val="24"/>
        </w:rPr>
        <w:t>. Н</w:t>
      </w:r>
      <w:r w:rsidR="00F36938" w:rsidRPr="00F36938">
        <w:rPr>
          <w:rFonts w:ascii="Times New Roman" w:hAnsi="Times New Roman" w:cs="Times New Roman"/>
          <w:sz w:val="24"/>
          <w:szCs w:val="24"/>
        </w:rPr>
        <w:t>езабавно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F36938" w:rsidRPr="00F36938">
        <w:rPr>
          <w:rFonts w:ascii="Times New Roman" w:hAnsi="Times New Roman" w:cs="Times New Roman"/>
          <w:sz w:val="24"/>
          <w:szCs w:val="24"/>
        </w:rPr>
        <w:t xml:space="preserve"> още в същия ден възложител</w:t>
      </w:r>
      <w:r>
        <w:rPr>
          <w:rFonts w:ascii="Times New Roman" w:hAnsi="Times New Roman" w:cs="Times New Roman"/>
          <w:sz w:val="24"/>
          <w:szCs w:val="24"/>
        </w:rPr>
        <w:t xml:space="preserve">ят </w:t>
      </w:r>
      <w:r w:rsidR="00F36938" w:rsidRPr="00F36938">
        <w:rPr>
          <w:rFonts w:ascii="Times New Roman" w:hAnsi="Times New Roman" w:cs="Times New Roman"/>
          <w:sz w:val="24"/>
          <w:szCs w:val="24"/>
        </w:rPr>
        <w:t>е спрял поръчката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F36938" w:rsidRPr="00F36938">
        <w:rPr>
          <w:rFonts w:ascii="Times New Roman" w:hAnsi="Times New Roman" w:cs="Times New Roman"/>
          <w:sz w:val="24"/>
          <w:szCs w:val="24"/>
        </w:rPr>
        <w:t xml:space="preserve"> но това е станало след изтичане на срока за подаване на оферти</w:t>
      </w:r>
      <w:r w:rsidR="00991D0B">
        <w:rPr>
          <w:rFonts w:ascii="Times New Roman" w:hAnsi="Times New Roman" w:cs="Times New Roman"/>
          <w:sz w:val="24"/>
          <w:szCs w:val="24"/>
        </w:rPr>
        <w:t>,</w:t>
      </w:r>
      <w:r w:rsidR="00F36938" w:rsidRPr="00F36938">
        <w:rPr>
          <w:rFonts w:ascii="Times New Roman" w:hAnsi="Times New Roman" w:cs="Times New Roman"/>
          <w:sz w:val="24"/>
          <w:szCs w:val="24"/>
        </w:rPr>
        <w:t xml:space="preserve"> след декриптирането на офертите от страна на комисията и съответно самата система </w:t>
      </w:r>
      <w:r w:rsidR="00991D0B">
        <w:rPr>
          <w:rFonts w:ascii="Times New Roman" w:hAnsi="Times New Roman" w:cs="Times New Roman"/>
          <w:sz w:val="24"/>
          <w:szCs w:val="24"/>
        </w:rPr>
        <w:t>ЦАИС,</w:t>
      </w:r>
      <w:r w:rsidR="00F36938" w:rsidRPr="00F36938">
        <w:rPr>
          <w:rFonts w:ascii="Times New Roman" w:hAnsi="Times New Roman" w:cs="Times New Roman"/>
          <w:sz w:val="24"/>
          <w:szCs w:val="24"/>
        </w:rPr>
        <w:t xml:space="preserve"> съгласно нейното техническо функциониране </w:t>
      </w:r>
      <w:r w:rsidR="00991D0B">
        <w:rPr>
          <w:rFonts w:ascii="Times New Roman" w:hAnsi="Times New Roman" w:cs="Times New Roman"/>
          <w:sz w:val="24"/>
          <w:szCs w:val="24"/>
        </w:rPr>
        <w:t>е</w:t>
      </w:r>
      <w:r w:rsidR="00F36938" w:rsidRPr="00F36938">
        <w:rPr>
          <w:rFonts w:ascii="Times New Roman" w:hAnsi="Times New Roman" w:cs="Times New Roman"/>
          <w:sz w:val="24"/>
          <w:szCs w:val="24"/>
        </w:rPr>
        <w:t xml:space="preserve"> заключена след изтичане на тези срокове и е невъзможно подаването на оферти</w:t>
      </w:r>
      <w:r w:rsidR="00991D0B">
        <w:rPr>
          <w:rFonts w:ascii="Times New Roman" w:hAnsi="Times New Roman" w:cs="Times New Roman"/>
          <w:sz w:val="24"/>
          <w:szCs w:val="24"/>
        </w:rPr>
        <w:t>. В</w:t>
      </w:r>
      <w:r w:rsidR="00F36938" w:rsidRPr="00F36938">
        <w:rPr>
          <w:rFonts w:ascii="Times New Roman" w:hAnsi="Times New Roman" w:cs="Times New Roman"/>
          <w:sz w:val="24"/>
          <w:szCs w:val="24"/>
        </w:rPr>
        <w:t xml:space="preserve"> този случай заобикаляйки императивните нормативни разпоредби на </w:t>
      </w:r>
      <w:r w:rsidR="00991D0B">
        <w:rPr>
          <w:rFonts w:ascii="Times New Roman" w:hAnsi="Times New Roman" w:cs="Times New Roman"/>
          <w:sz w:val="24"/>
          <w:szCs w:val="24"/>
        </w:rPr>
        <w:t>ЗОП</w:t>
      </w:r>
      <w:r w:rsidR="00F36938" w:rsidRPr="00F36938">
        <w:rPr>
          <w:rFonts w:ascii="Times New Roman" w:hAnsi="Times New Roman" w:cs="Times New Roman"/>
          <w:sz w:val="24"/>
          <w:szCs w:val="24"/>
        </w:rPr>
        <w:t xml:space="preserve"> твърдим</w:t>
      </w:r>
      <w:r w:rsidR="00991D0B">
        <w:rPr>
          <w:rFonts w:ascii="Times New Roman" w:hAnsi="Times New Roman" w:cs="Times New Roman"/>
          <w:sz w:val="24"/>
          <w:szCs w:val="24"/>
        </w:rPr>
        <w:t>, че</w:t>
      </w:r>
      <w:r w:rsidR="00F36938" w:rsidRPr="00F36938">
        <w:rPr>
          <w:rFonts w:ascii="Times New Roman" w:hAnsi="Times New Roman" w:cs="Times New Roman"/>
          <w:sz w:val="24"/>
          <w:szCs w:val="24"/>
        </w:rPr>
        <w:t xml:space="preserve"> ж</w:t>
      </w:r>
      <w:r w:rsidR="00991D0B">
        <w:rPr>
          <w:rFonts w:ascii="Times New Roman" w:hAnsi="Times New Roman" w:cs="Times New Roman"/>
          <w:sz w:val="24"/>
          <w:szCs w:val="24"/>
        </w:rPr>
        <w:t>а</w:t>
      </w:r>
      <w:r w:rsidR="00F36938" w:rsidRPr="00F36938">
        <w:rPr>
          <w:rFonts w:ascii="Times New Roman" w:hAnsi="Times New Roman" w:cs="Times New Roman"/>
          <w:sz w:val="24"/>
          <w:szCs w:val="24"/>
        </w:rPr>
        <w:t>л</w:t>
      </w:r>
      <w:r w:rsidR="00B759CD">
        <w:rPr>
          <w:rFonts w:ascii="Times New Roman" w:hAnsi="Times New Roman" w:cs="Times New Roman"/>
          <w:sz w:val="24"/>
          <w:szCs w:val="24"/>
        </w:rPr>
        <w:t>бопо</w:t>
      </w:r>
      <w:r w:rsidR="00F36938" w:rsidRPr="00F36938">
        <w:rPr>
          <w:rFonts w:ascii="Times New Roman" w:hAnsi="Times New Roman" w:cs="Times New Roman"/>
          <w:sz w:val="24"/>
          <w:szCs w:val="24"/>
        </w:rPr>
        <w:t>дателят е злоупотребил с правата си</w:t>
      </w:r>
      <w:r w:rsidR="00B759CD">
        <w:rPr>
          <w:rFonts w:ascii="Times New Roman" w:hAnsi="Times New Roman" w:cs="Times New Roman"/>
          <w:sz w:val="24"/>
          <w:szCs w:val="24"/>
        </w:rPr>
        <w:t>,</w:t>
      </w:r>
      <w:r w:rsidR="00F36938" w:rsidRPr="00F36938">
        <w:rPr>
          <w:rFonts w:ascii="Times New Roman" w:hAnsi="Times New Roman" w:cs="Times New Roman"/>
          <w:sz w:val="24"/>
          <w:szCs w:val="24"/>
        </w:rPr>
        <w:t xml:space="preserve"> като по този начин</w:t>
      </w:r>
      <w:r w:rsidR="00B759CD">
        <w:rPr>
          <w:rFonts w:ascii="Times New Roman" w:hAnsi="Times New Roman" w:cs="Times New Roman"/>
          <w:sz w:val="24"/>
          <w:szCs w:val="24"/>
        </w:rPr>
        <w:t>,</w:t>
      </w:r>
      <w:r w:rsidR="00F36938" w:rsidRPr="00F36938">
        <w:rPr>
          <w:rFonts w:ascii="Times New Roman" w:hAnsi="Times New Roman" w:cs="Times New Roman"/>
          <w:sz w:val="24"/>
          <w:szCs w:val="24"/>
        </w:rPr>
        <w:t xml:space="preserve"> подавайки жалба</w:t>
      </w:r>
      <w:r w:rsidR="00B759CD">
        <w:rPr>
          <w:rFonts w:ascii="Times New Roman" w:hAnsi="Times New Roman" w:cs="Times New Roman"/>
          <w:sz w:val="24"/>
          <w:szCs w:val="24"/>
        </w:rPr>
        <w:t>,</w:t>
      </w:r>
      <w:r w:rsidR="00F36938" w:rsidRPr="00F36938">
        <w:rPr>
          <w:rFonts w:ascii="Times New Roman" w:hAnsi="Times New Roman" w:cs="Times New Roman"/>
          <w:sz w:val="24"/>
          <w:szCs w:val="24"/>
        </w:rPr>
        <w:t xml:space="preserve"> иска целенасочено да стопира производството</w:t>
      </w:r>
      <w:r w:rsidR="00B759CD">
        <w:rPr>
          <w:rFonts w:ascii="Times New Roman" w:hAnsi="Times New Roman" w:cs="Times New Roman"/>
          <w:sz w:val="24"/>
          <w:szCs w:val="24"/>
        </w:rPr>
        <w:t>,</w:t>
      </w:r>
      <w:r w:rsidR="00F36938" w:rsidRPr="00F36938">
        <w:rPr>
          <w:rFonts w:ascii="Times New Roman" w:hAnsi="Times New Roman" w:cs="Times New Roman"/>
          <w:sz w:val="24"/>
          <w:szCs w:val="24"/>
        </w:rPr>
        <w:t xml:space="preserve"> а не да вземе равноправно и конкурентно участие в процедурата</w:t>
      </w:r>
      <w:r w:rsidR="00B759CD">
        <w:rPr>
          <w:rFonts w:ascii="Times New Roman" w:hAnsi="Times New Roman" w:cs="Times New Roman"/>
          <w:sz w:val="24"/>
          <w:szCs w:val="24"/>
        </w:rPr>
        <w:t>.</w:t>
      </w:r>
    </w:p>
    <w:p w:rsidR="00952F56" w:rsidRDefault="00B759CD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F36938" w:rsidRPr="00F36938">
        <w:rPr>
          <w:rFonts w:ascii="Times New Roman" w:hAnsi="Times New Roman" w:cs="Times New Roman"/>
          <w:sz w:val="24"/>
          <w:szCs w:val="24"/>
        </w:rPr>
        <w:t>оля да имате предвид</w:t>
      </w:r>
      <w:r>
        <w:rPr>
          <w:rFonts w:ascii="Times New Roman" w:hAnsi="Times New Roman" w:cs="Times New Roman"/>
          <w:sz w:val="24"/>
          <w:szCs w:val="24"/>
        </w:rPr>
        <w:t>,</w:t>
      </w:r>
      <w:r w:rsidR="00F36938" w:rsidRPr="00F36938">
        <w:rPr>
          <w:rFonts w:ascii="Times New Roman" w:hAnsi="Times New Roman" w:cs="Times New Roman"/>
          <w:sz w:val="24"/>
          <w:szCs w:val="24"/>
        </w:rPr>
        <w:t xml:space="preserve"> че абсолютно неоснователни са твърденията му</w:t>
      </w:r>
      <w:r>
        <w:rPr>
          <w:rFonts w:ascii="Times New Roman" w:hAnsi="Times New Roman" w:cs="Times New Roman"/>
          <w:sz w:val="24"/>
          <w:szCs w:val="24"/>
        </w:rPr>
        <w:t>,</w:t>
      </w:r>
      <w:r w:rsidR="00F36938" w:rsidRPr="00F36938">
        <w:rPr>
          <w:rFonts w:ascii="Times New Roman" w:hAnsi="Times New Roman" w:cs="Times New Roman"/>
          <w:sz w:val="24"/>
          <w:szCs w:val="24"/>
        </w:rPr>
        <w:t xml:space="preserve"> че неправилно </w:t>
      </w:r>
      <w:r>
        <w:rPr>
          <w:rFonts w:ascii="Times New Roman" w:hAnsi="Times New Roman" w:cs="Times New Roman"/>
          <w:sz w:val="24"/>
          <w:szCs w:val="24"/>
        </w:rPr>
        <w:t xml:space="preserve">възложителят </w:t>
      </w:r>
      <w:r w:rsidR="00F36938" w:rsidRPr="00F36938">
        <w:rPr>
          <w:rFonts w:ascii="Times New Roman" w:hAnsi="Times New Roman" w:cs="Times New Roman"/>
          <w:sz w:val="24"/>
          <w:szCs w:val="24"/>
        </w:rPr>
        <w:t xml:space="preserve">не е приложил методическо указание на </w:t>
      </w:r>
      <w:r>
        <w:rPr>
          <w:rFonts w:ascii="Times New Roman" w:hAnsi="Times New Roman" w:cs="Times New Roman"/>
          <w:sz w:val="24"/>
          <w:szCs w:val="24"/>
        </w:rPr>
        <w:t>АОП</w:t>
      </w:r>
      <w:r w:rsidR="00F36938" w:rsidRPr="00F36938">
        <w:rPr>
          <w:rFonts w:ascii="Times New Roman" w:hAnsi="Times New Roman" w:cs="Times New Roman"/>
          <w:sz w:val="24"/>
          <w:szCs w:val="24"/>
        </w:rPr>
        <w:t xml:space="preserve"> в този смисъл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F36938" w:rsidRPr="00F36938">
        <w:rPr>
          <w:rFonts w:ascii="Times New Roman" w:hAnsi="Times New Roman" w:cs="Times New Roman"/>
          <w:sz w:val="24"/>
          <w:szCs w:val="24"/>
        </w:rPr>
        <w:t xml:space="preserve"> тъй като конкретното методическо основание</w:t>
      </w:r>
      <w:r>
        <w:rPr>
          <w:rFonts w:ascii="Times New Roman" w:hAnsi="Times New Roman" w:cs="Times New Roman"/>
          <w:sz w:val="24"/>
          <w:szCs w:val="24"/>
        </w:rPr>
        <w:t xml:space="preserve"> е</w:t>
      </w:r>
      <w:r w:rsidR="00F36938" w:rsidRPr="00F36938">
        <w:rPr>
          <w:rFonts w:ascii="Times New Roman" w:hAnsi="Times New Roman" w:cs="Times New Roman"/>
          <w:sz w:val="24"/>
          <w:szCs w:val="24"/>
        </w:rPr>
        <w:t xml:space="preserve"> издадено май месец 2017 година и след това са налице неколкократни изменения на цитираните в указанието членове на </w:t>
      </w:r>
      <w:r>
        <w:rPr>
          <w:rFonts w:ascii="Times New Roman" w:hAnsi="Times New Roman" w:cs="Times New Roman"/>
          <w:sz w:val="24"/>
          <w:szCs w:val="24"/>
        </w:rPr>
        <w:t>ЗОП,</w:t>
      </w:r>
      <w:r w:rsidR="00F36938" w:rsidRPr="00F36938">
        <w:rPr>
          <w:rFonts w:ascii="Times New Roman" w:hAnsi="Times New Roman" w:cs="Times New Roman"/>
          <w:sz w:val="24"/>
          <w:szCs w:val="24"/>
        </w:rPr>
        <w:t xml:space="preserve"> като законодателят е </w:t>
      </w:r>
      <w:proofErr w:type="spellStart"/>
      <w:r w:rsidR="00F36938" w:rsidRPr="00F36938">
        <w:rPr>
          <w:rFonts w:ascii="Times New Roman" w:hAnsi="Times New Roman" w:cs="Times New Roman"/>
          <w:sz w:val="24"/>
          <w:szCs w:val="24"/>
        </w:rPr>
        <w:t>пре</w:t>
      </w:r>
      <w:r>
        <w:rPr>
          <w:rFonts w:ascii="Times New Roman" w:hAnsi="Times New Roman" w:cs="Times New Roman"/>
          <w:sz w:val="24"/>
          <w:szCs w:val="24"/>
        </w:rPr>
        <w:t>у</w:t>
      </w:r>
      <w:r w:rsidR="00F36938" w:rsidRPr="00F36938">
        <w:rPr>
          <w:rFonts w:ascii="Times New Roman" w:hAnsi="Times New Roman" w:cs="Times New Roman"/>
          <w:sz w:val="24"/>
          <w:szCs w:val="24"/>
        </w:rPr>
        <w:t>редил</w:t>
      </w:r>
      <w:proofErr w:type="spellEnd"/>
      <w:r w:rsidR="00F36938" w:rsidRPr="00F36938">
        <w:rPr>
          <w:rFonts w:ascii="Times New Roman" w:hAnsi="Times New Roman" w:cs="Times New Roman"/>
          <w:sz w:val="24"/>
          <w:szCs w:val="24"/>
        </w:rPr>
        <w:t xml:space="preserve"> и регламентирал по нов начин</w:t>
      </w:r>
      <w:r>
        <w:rPr>
          <w:rFonts w:ascii="Times New Roman" w:hAnsi="Times New Roman" w:cs="Times New Roman"/>
          <w:sz w:val="24"/>
          <w:szCs w:val="24"/>
        </w:rPr>
        <w:t>,</w:t>
      </w:r>
      <w:r w:rsidR="00F36938" w:rsidRPr="00F36938">
        <w:rPr>
          <w:rFonts w:ascii="Times New Roman" w:hAnsi="Times New Roman" w:cs="Times New Roman"/>
          <w:sz w:val="24"/>
          <w:szCs w:val="24"/>
        </w:rPr>
        <w:t xml:space="preserve"> както процедурата за спиране на п</w:t>
      </w:r>
      <w:r>
        <w:rPr>
          <w:rFonts w:ascii="Times New Roman" w:hAnsi="Times New Roman" w:cs="Times New Roman"/>
          <w:sz w:val="24"/>
          <w:szCs w:val="24"/>
        </w:rPr>
        <w:t>о</w:t>
      </w:r>
      <w:r w:rsidR="00F36938" w:rsidRPr="00F36938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ъ</w:t>
      </w:r>
      <w:r w:rsidR="00F36938" w:rsidRPr="00F36938">
        <w:rPr>
          <w:rFonts w:ascii="Times New Roman" w:hAnsi="Times New Roman" w:cs="Times New Roman"/>
          <w:sz w:val="24"/>
          <w:szCs w:val="24"/>
        </w:rPr>
        <w:t>чката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F36938" w:rsidRPr="00F36938">
        <w:rPr>
          <w:rFonts w:ascii="Times New Roman" w:hAnsi="Times New Roman" w:cs="Times New Roman"/>
          <w:sz w:val="24"/>
          <w:szCs w:val="24"/>
        </w:rPr>
        <w:t xml:space="preserve"> когато има подадена </w:t>
      </w:r>
      <w:r>
        <w:rPr>
          <w:rFonts w:ascii="Times New Roman" w:hAnsi="Times New Roman" w:cs="Times New Roman"/>
          <w:sz w:val="24"/>
          <w:szCs w:val="24"/>
        </w:rPr>
        <w:t xml:space="preserve">жалба с искане за временна мярка, </w:t>
      </w:r>
      <w:r w:rsidR="00915946">
        <w:rPr>
          <w:rFonts w:ascii="Times New Roman" w:hAnsi="Times New Roman" w:cs="Times New Roman"/>
          <w:sz w:val="24"/>
          <w:szCs w:val="24"/>
        </w:rPr>
        <w:t xml:space="preserve">така и </w:t>
      </w:r>
      <w:r w:rsidR="00F36938" w:rsidRPr="00F36938">
        <w:rPr>
          <w:rFonts w:ascii="Times New Roman" w:hAnsi="Times New Roman" w:cs="Times New Roman"/>
          <w:sz w:val="24"/>
          <w:szCs w:val="24"/>
        </w:rPr>
        <w:t>действията</w:t>
      </w:r>
      <w:r w:rsidR="00915946">
        <w:rPr>
          <w:rFonts w:ascii="Times New Roman" w:hAnsi="Times New Roman" w:cs="Times New Roman"/>
          <w:sz w:val="24"/>
          <w:szCs w:val="24"/>
        </w:rPr>
        <w:t>,</w:t>
      </w:r>
      <w:r w:rsidR="00F36938" w:rsidRPr="00F36938">
        <w:rPr>
          <w:rFonts w:ascii="Times New Roman" w:hAnsi="Times New Roman" w:cs="Times New Roman"/>
          <w:sz w:val="24"/>
          <w:szCs w:val="24"/>
        </w:rPr>
        <w:t xml:space="preserve"> които трябва да предприеме възложителя</w:t>
      </w:r>
      <w:r w:rsidR="00915946">
        <w:rPr>
          <w:rFonts w:ascii="Times New Roman" w:hAnsi="Times New Roman" w:cs="Times New Roman"/>
          <w:sz w:val="24"/>
          <w:szCs w:val="24"/>
        </w:rPr>
        <w:t>т</w:t>
      </w:r>
      <w:r w:rsidR="00F36938" w:rsidRPr="00F36938">
        <w:rPr>
          <w:rFonts w:ascii="Times New Roman" w:hAnsi="Times New Roman" w:cs="Times New Roman"/>
          <w:sz w:val="24"/>
          <w:szCs w:val="24"/>
        </w:rPr>
        <w:t xml:space="preserve"> в този случай</w:t>
      </w:r>
      <w:r w:rsidR="00915946">
        <w:rPr>
          <w:rFonts w:ascii="Times New Roman" w:hAnsi="Times New Roman" w:cs="Times New Roman"/>
          <w:sz w:val="24"/>
          <w:szCs w:val="24"/>
        </w:rPr>
        <w:t>.</w:t>
      </w:r>
    </w:p>
    <w:p w:rsidR="00F36938" w:rsidRDefault="00F36938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36938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952F56">
        <w:rPr>
          <w:rFonts w:ascii="Times New Roman" w:hAnsi="Times New Roman" w:cs="Times New Roman"/>
          <w:sz w:val="24"/>
          <w:szCs w:val="24"/>
        </w:rPr>
        <w:t>Т</w:t>
      </w:r>
      <w:r w:rsidRPr="00F36938">
        <w:rPr>
          <w:rFonts w:ascii="Times New Roman" w:hAnsi="Times New Roman" w:cs="Times New Roman"/>
          <w:sz w:val="24"/>
          <w:szCs w:val="24"/>
        </w:rPr>
        <w:t>върдим</w:t>
      </w:r>
      <w:r w:rsidR="00952F56">
        <w:rPr>
          <w:rFonts w:ascii="Times New Roman" w:hAnsi="Times New Roman" w:cs="Times New Roman"/>
          <w:sz w:val="24"/>
          <w:szCs w:val="24"/>
        </w:rPr>
        <w:t>,</w:t>
      </w:r>
      <w:r w:rsidRPr="00F36938">
        <w:rPr>
          <w:rFonts w:ascii="Times New Roman" w:hAnsi="Times New Roman" w:cs="Times New Roman"/>
          <w:sz w:val="24"/>
          <w:szCs w:val="24"/>
        </w:rPr>
        <w:t xml:space="preserve"> че няма нарушение на тези императивни разпоредби</w:t>
      </w:r>
      <w:r w:rsidR="00952F56">
        <w:rPr>
          <w:rFonts w:ascii="Times New Roman" w:hAnsi="Times New Roman" w:cs="Times New Roman"/>
          <w:sz w:val="24"/>
          <w:szCs w:val="24"/>
        </w:rPr>
        <w:t>,</w:t>
      </w:r>
      <w:r w:rsidRPr="00F36938">
        <w:rPr>
          <w:rFonts w:ascii="Times New Roman" w:hAnsi="Times New Roman" w:cs="Times New Roman"/>
          <w:sz w:val="24"/>
          <w:szCs w:val="24"/>
        </w:rPr>
        <w:t xml:space="preserve"> правилно и законосъобразно административния</w:t>
      </w:r>
      <w:r w:rsidR="00952F56">
        <w:rPr>
          <w:rFonts w:ascii="Times New Roman" w:hAnsi="Times New Roman" w:cs="Times New Roman"/>
          <w:sz w:val="24"/>
          <w:szCs w:val="24"/>
        </w:rPr>
        <w:t>т</w:t>
      </w:r>
      <w:r w:rsidRPr="00F36938">
        <w:rPr>
          <w:rFonts w:ascii="Times New Roman" w:hAnsi="Times New Roman" w:cs="Times New Roman"/>
          <w:sz w:val="24"/>
          <w:szCs w:val="24"/>
        </w:rPr>
        <w:t xml:space="preserve"> орган е приложил нормите на </w:t>
      </w:r>
      <w:r w:rsidR="00952F56">
        <w:rPr>
          <w:rFonts w:ascii="Times New Roman" w:hAnsi="Times New Roman" w:cs="Times New Roman"/>
          <w:sz w:val="24"/>
          <w:szCs w:val="24"/>
        </w:rPr>
        <w:t>ЗОП. П</w:t>
      </w:r>
      <w:r w:rsidRPr="00F36938">
        <w:rPr>
          <w:rFonts w:ascii="Times New Roman" w:hAnsi="Times New Roman" w:cs="Times New Roman"/>
          <w:sz w:val="24"/>
          <w:szCs w:val="24"/>
        </w:rPr>
        <w:t>одробни аргументи сме изложили в становището</w:t>
      </w:r>
      <w:r w:rsidR="00952F56">
        <w:rPr>
          <w:rFonts w:ascii="Times New Roman" w:hAnsi="Times New Roman" w:cs="Times New Roman"/>
          <w:sz w:val="24"/>
          <w:szCs w:val="24"/>
        </w:rPr>
        <w:t>,</w:t>
      </w:r>
      <w:r w:rsidRPr="00F36938">
        <w:rPr>
          <w:rFonts w:ascii="Times New Roman" w:hAnsi="Times New Roman" w:cs="Times New Roman"/>
          <w:sz w:val="24"/>
          <w:szCs w:val="24"/>
        </w:rPr>
        <w:t xml:space="preserve"> което поддържаме</w:t>
      </w:r>
      <w:r w:rsidR="00952F56">
        <w:rPr>
          <w:rFonts w:ascii="Times New Roman" w:hAnsi="Times New Roman" w:cs="Times New Roman"/>
          <w:sz w:val="24"/>
          <w:szCs w:val="24"/>
        </w:rPr>
        <w:t>. В</w:t>
      </w:r>
      <w:r w:rsidRPr="00F36938">
        <w:rPr>
          <w:rFonts w:ascii="Times New Roman" w:hAnsi="Times New Roman" w:cs="Times New Roman"/>
          <w:sz w:val="24"/>
          <w:szCs w:val="24"/>
        </w:rPr>
        <w:t xml:space="preserve"> случай</w:t>
      </w:r>
      <w:r w:rsidR="00952F56">
        <w:rPr>
          <w:rFonts w:ascii="Times New Roman" w:hAnsi="Times New Roman" w:cs="Times New Roman"/>
          <w:sz w:val="24"/>
          <w:szCs w:val="24"/>
        </w:rPr>
        <w:t>,</w:t>
      </w:r>
      <w:r w:rsidRPr="00F36938">
        <w:rPr>
          <w:rFonts w:ascii="Times New Roman" w:hAnsi="Times New Roman" w:cs="Times New Roman"/>
          <w:sz w:val="24"/>
          <w:szCs w:val="24"/>
        </w:rPr>
        <w:t xml:space="preserve"> че оставите жалбата без уважение</w:t>
      </w:r>
      <w:r w:rsidR="00952F56">
        <w:rPr>
          <w:rFonts w:ascii="Times New Roman" w:hAnsi="Times New Roman" w:cs="Times New Roman"/>
          <w:sz w:val="24"/>
          <w:szCs w:val="24"/>
        </w:rPr>
        <w:t>,</w:t>
      </w:r>
      <w:r w:rsidRPr="00F36938">
        <w:rPr>
          <w:rFonts w:ascii="Times New Roman" w:hAnsi="Times New Roman" w:cs="Times New Roman"/>
          <w:sz w:val="24"/>
          <w:szCs w:val="24"/>
        </w:rPr>
        <w:t xml:space="preserve"> претендираме разноски</w:t>
      </w:r>
      <w:r w:rsidR="00952F56">
        <w:rPr>
          <w:rFonts w:ascii="Times New Roman" w:hAnsi="Times New Roman" w:cs="Times New Roman"/>
          <w:sz w:val="24"/>
          <w:szCs w:val="24"/>
        </w:rPr>
        <w:t>,</w:t>
      </w:r>
      <w:bookmarkStart w:id="0" w:name="_GoBack"/>
      <w:bookmarkEnd w:id="0"/>
      <w:r w:rsidRPr="00F36938">
        <w:rPr>
          <w:rFonts w:ascii="Times New Roman" w:hAnsi="Times New Roman" w:cs="Times New Roman"/>
          <w:sz w:val="24"/>
          <w:szCs w:val="24"/>
        </w:rPr>
        <w:t xml:space="preserve"> съгласно списък и приложени доказателства за тяхното плащане.</w:t>
      </w:r>
      <w:r w:rsidR="00211F8F"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1F8F" w:rsidRPr="000F40F2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211F8F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11F8F" w:rsidRPr="000F40F2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211F8F" w:rsidRPr="000F40F2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59CD" w:rsidRDefault="00B759CD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759CD" w:rsidRDefault="00B759CD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11F8F" w:rsidRPr="000F40F2" w:rsidRDefault="00211F8F" w:rsidP="00211F8F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211F8F" w:rsidP="00211F8F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00A4" w:rsidRDefault="008E00A4" w:rsidP="00324B6B">
      <w:pPr>
        <w:spacing w:after="0" w:line="240" w:lineRule="auto"/>
      </w:pPr>
      <w:r>
        <w:separator/>
      </w:r>
    </w:p>
  </w:endnote>
  <w:endnote w:type="continuationSeparator" w:id="0">
    <w:p w:rsidR="008E00A4" w:rsidRDefault="008E00A4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936213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0037E" w:rsidRDefault="0060037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52F5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00A4" w:rsidRDefault="008E00A4" w:rsidP="00324B6B">
      <w:pPr>
        <w:spacing w:after="0" w:line="240" w:lineRule="auto"/>
      </w:pPr>
      <w:r>
        <w:separator/>
      </w:r>
    </w:p>
  </w:footnote>
  <w:footnote w:type="continuationSeparator" w:id="0">
    <w:p w:rsidR="008E00A4" w:rsidRDefault="008E00A4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752B2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15515"/>
    <w:rsid w:val="000266DC"/>
    <w:rsid w:val="000345F6"/>
    <w:rsid w:val="00036F78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50CB"/>
    <w:rsid w:val="000F795C"/>
    <w:rsid w:val="0010106E"/>
    <w:rsid w:val="001033C4"/>
    <w:rsid w:val="00103465"/>
    <w:rsid w:val="0011709F"/>
    <w:rsid w:val="00121A25"/>
    <w:rsid w:val="00124EF0"/>
    <w:rsid w:val="00125B09"/>
    <w:rsid w:val="001260CA"/>
    <w:rsid w:val="00135AFF"/>
    <w:rsid w:val="00135E8B"/>
    <w:rsid w:val="00137D45"/>
    <w:rsid w:val="00140A00"/>
    <w:rsid w:val="00143ED3"/>
    <w:rsid w:val="001503D6"/>
    <w:rsid w:val="00152020"/>
    <w:rsid w:val="001521D3"/>
    <w:rsid w:val="00170D83"/>
    <w:rsid w:val="00171A9F"/>
    <w:rsid w:val="00177858"/>
    <w:rsid w:val="00177A80"/>
    <w:rsid w:val="00177C22"/>
    <w:rsid w:val="0018115D"/>
    <w:rsid w:val="001822BC"/>
    <w:rsid w:val="0018671F"/>
    <w:rsid w:val="00194348"/>
    <w:rsid w:val="0019525A"/>
    <w:rsid w:val="00196C5E"/>
    <w:rsid w:val="001A0200"/>
    <w:rsid w:val="001A23E2"/>
    <w:rsid w:val="001A68F2"/>
    <w:rsid w:val="001B0B26"/>
    <w:rsid w:val="001B7EF2"/>
    <w:rsid w:val="001C3CE6"/>
    <w:rsid w:val="001C6416"/>
    <w:rsid w:val="001D4791"/>
    <w:rsid w:val="001D620E"/>
    <w:rsid w:val="001E5A0D"/>
    <w:rsid w:val="001F766C"/>
    <w:rsid w:val="001F7DB6"/>
    <w:rsid w:val="00200DE2"/>
    <w:rsid w:val="00211F8F"/>
    <w:rsid w:val="00212A83"/>
    <w:rsid w:val="00215E5D"/>
    <w:rsid w:val="00221A49"/>
    <w:rsid w:val="002223D5"/>
    <w:rsid w:val="0022459E"/>
    <w:rsid w:val="00232A56"/>
    <w:rsid w:val="002347BA"/>
    <w:rsid w:val="00235A06"/>
    <w:rsid w:val="00237BC2"/>
    <w:rsid w:val="002456C1"/>
    <w:rsid w:val="00246874"/>
    <w:rsid w:val="00261404"/>
    <w:rsid w:val="002643F2"/>
    <w:rsid w:val="00266B0E"/>
    <w:rsid w:val="002755DA"/>
    <w:rsid w:val="0028666D"/>
    <w:rsid w:val="0029387D"/>
    <w:rsid w:val="00294F51"/>
    <w:rsid w:val="002B06A9"/>
    <w:rsid w:val="002B07D6"/>
    <w:rsid w:val="002B4DAD"/>
    <w:rsid w:val="002B53EA"/>
    <w:rsid w:val="002B6C88"/>
    <w:rsid w:val="002C3A9E"/>
    <w:rsid w:val="002D2A89"/>
    <w:rsid w:val="002E63EF"/>
    <w:rsid w:val="002F130F"/>
    <w:rsid w:val="002F1727"/>
    <w:rsid w:val="002F3847"/>
    <w:rsid w:val="002F5008"/>
    <w:rsid w:val="002F57A7"/>
    <w:rsid w:val="002F6B0A"/>
    <w:rsid w:val="002F6F5D"/>
    <w:rsid w:val="00300D4D"/>
    <w:rsid w:val="00300EF9"/>
    <w:rsid w:val="00301FC6"/>
    <w:rsid w:val="0030250E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692B"/>
    <w:rsid w:val="0034443C"/>
    <w:rsid w:val="003521B5"/>
    <w:rsid w:val="00353E85"/>
    <w:rsid w:val="003552CE"/>
    <w:rsid w:val="00363A81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132BE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81985"/>
    <w:rsid w:val="0049071E"/>
    <w:rsid w:val="00492BC6"/>
    <w:rsid w:val="00493A1A"/>
    <w:rsid w:val="004A66D0"/>
    <w:rsid w:val="004B751A"/>
    <w:rsid w:val="004D20C2"/>
    <w:rsid w:val="004D424E"/>
    <w:rsid w:val="004E3250"/>
    <w:rsid w:val="004E50E5"/>
    <w:rsid w:val="004F05C7"/>
    <w:rsid w:val="005117B5"/>
    <w:rsid w:val="005168C4"/>
    <w:rsid w:val="0052588C"/>
    <w:rsid w:val="0053158D"/>
    <w:rsid w:val="00535CB8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23A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037E"/>
    <w:rsid w:val="0060452C"/>
    <w:rsid w:val="0061282E"/>
    <w:rsid w:val="006142C3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23FD"/>
    <w:rsid w:val="006A5BCE"/>
    <w:rsid w:val="006A61FB"/>
    <w:rsid w:val="006A722C"/>
    <w:rsid w:val="006B0D2E"/>
    <w:rsid w:val="006B2B95"/>
    <w:rsid w:val="006C6355"/>
    <w:rsid w:val="006D0E6A"/>
    <w:rsid w:val="006E501C"/>
    <w:rsid w:val="00704E16"/>
    <w:rsid w:val="00705E9F"/>
    <w:rsid w:val="007074BE"/>
    <w:rsid w:val="007146C2"/>
    <w:rsid w:val="00714B88"/>
    <w:rsid w:val="00716088"/>
    <w:rsid w:val="00717A11"/>
    <w:rsid w:val="00733036"/>
    <w:rsid w:val="00737ACA"/>
    <w:rsid w:val="0074081F"/>
    <w:rsid w:val="00744762"/>
    <w:rsid w:val="007451BD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02C7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657BC"/>
    <w:rsid w:val="00867288"/>
    <w:rsid w:val="0086780A"/>
    <w:rsid w:val="00867864"/>
    <w:rsid w:val="00870597"/>
    <w:rsid w:val="00873EF8"/>
    <w:rsid w:val="00874711"/>
    <w:rsid w:val="00880AB1"/>
    <w:rsid w:val="00881BEC"/>
    <w:rsid w:val="008846AA"/>
    <w:rsid w:val="008870AF"/>
    <w:rsid w:val="00887AB7"/>
    <w:rsid w:val="008B022A"/>
    <w:rsid w:val="008B30FE"/>
    <w:rsid w:val="008B7E41"/>
    <w:rsid w:val="008C33FB"/>
    <w:rsid w:val="008C421A"/>
    <w:rsid w:val="008C6E62"/>
    <w:rsid w:val="008E00A4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5946"/>
    <w:rsid w:val="00916079"/>
    <w:rsid w:val="0091674D"/>
    <w:rsid w:val="00926054"/>
    <w:rsid w:val="009305C4"/>
    <w:rsid w:val="0093177C"/>
    <w:rsid w:val="00933D9A"/>
    <w:rsid w:val="0094047A"/>
    <w:rsid w:val="00952F56"/>
    <w:rsid w:val="009579EA"/>
    <w:rsid w:val="00965B7B"/>
    <w:rsid w:val="00966EA7"/>
    <w:rsid w:val="009775A7"/>
    <w:rsid w:val="00982DC4"/>
    <w:rsid w:val="009856C5"/>
    <w:rsid w:val="00987DCC"/>
    <w:rsid w:val="0099062C"/>
    <w:rsid w:val="00991D0B"/>
    <w:rsid w:val="009939C2"/>
    <w:rsid w:val="009A3B85"/>
    <w:rsid w:val="009A5A48"/>
    <w:rsid w:val="009A648A"/>
    <w:rsid w:val="009B44B8"/>
    <w:rsid w:val="009B5484"/>
    <w:rsid w:val="009B70C9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2267"/>
    <w:rsid w:val="00A3593B"/>
    <w:rsid w:val="00A44D06"/>
    <w:rsid w:val="00A501F2"/>
    <w:rsid w:val="00A522FE"/>
    <w:rsid w:val="00A5247F"/>
    <w:rsid w:val="00A65291"/>
    <w:rsid w:val="00A722C5"/>
    <w:rsid w:val="00A73CF9"/>
    <w:rsid w:val="00A73FAC"/>
    <w:rsid w:val="00A95609"/>
    <w:rsid w:val="00AA2188"/>
    <w:rsid w:val="00AA44DF"/>
    <w:rsid w:val="00AA6DB8"/>
    <w:rsid w:val="00AC6BB7"/>
    <w:rsid w:val="00AD22D3"/>
    <w:rsid w:val="00AD7FE5"/>
    <w:rsid w:val="00AE0F9F"/>
    <w:rsid w:val="00AE1A5A"/>
    <w:rsid w:val="00AE7098"/>
    <w:rsid w:val="00B0512D"/>
    <w:rsid w:val="00B05B74"/>
    <w:rsid w:val="00B12538"/>
    <w:rsid w:val="00B13D35"/>
    <w:rsid w:val="00B158B2"/>
    <w:rsid w:val="00B341AA"/>
    <w:rsid w:val="00B72F4A"/>
    <w:rsid w:val="00B755EB"/>
    <w:rsid w:val="00B759CD"/>
    <w:rsid w:val="00B835E6"/>
    <w:rsid w:val="00B8578E"/>
    <w:rsid w:val="00B87635"/>
    <w:rsid w:val="00B91F9C"/>
    <w:rsid w:val="00B94D54"/>
    <w:rsid w:val="00BA45A7"/>
    <w:rsid w:val="00BB1A25"/>
    <w:rsid w:val="00BB36D0"/>
    <w:rsid w:val="00BB5909"/>
    <w:rsid w:val="00BC4237"/>
    <w:rsid w:val="00BD487F"/>
    <w:rsid w:val="00BD599F"/>
    <w:rsid w:val="00BE19AD"/>
    <w:rsid w:val="00BE5E09"/>
    <w:rsid w:val="00BE6D5D"/>
    <w:rsid w:val="00BF7005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62A56"/>
    <w:rsid w:val="00C72B69"/>
    <w:rsid w:val="00C770FA"/>
    <w:rsid w:val="00C77260"/>
    <w:rsid w:val="00C77C2A"/>
    <w:rsid w:val="00C81CA7"/>
    <w:rsid w:val="00CA277D"/>
    <w:rsid w:val="00CA42FC"/>
    <w:rsid w:val="00CC1C07"/>
    <w:rsid w:val="00CD1B67"/>
    <w:rsid w:val="00CD221D"/>
    <w:rsid w:val="00CD70FA"/>
    <w:rsid w:val="00CE3153"/>
    <w:rsid w:val="00CF1060"/>
    <w:rsid w:val="00CF2F34"/>
    <w:rsid w:val="00CF45DA"/>
    <w:rsid w:val="00D03142"/>
    <w:rsid w:val="00D03A18"/>
    <w:rsid w:val="00D03AD8"/>
    <w:rsid w:val="00D04600"/>
    <w:rsid w:val="00D132EA"/>
    <w:rsid w:val="00D14CB3"/>
    <w:rsid w:val="00D23562"/>
    <w:rsid w:val="00D47E3D"/>
    <w:rsid w:val="00D53A68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3E7"/>
    <w:rsid w:val="00D81AE6"/>
    <w:rsid w:val="00D854A1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302B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C7D5D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6960"/>
    <w:rsid w:val="00F175C2"/>
    <w:rsid w:val="00F17763"/>
    <w:rsid w:val="00F177FA"/>
    <w:rsid w:val="00F2280D"/>
    <w:rsid w:val="00F313CB"/>
    <w:rsid w:val="00F36938"/>
    <w:rsid w:val="00F46579"/>
    <w:rsid w:val="00F54872"/>
    <w:rsid w:val="00F558B5"/>
    <w:rsid w:val="00F66875"/>
    <w:rsid w:val="00F70744"/>
    <w:rsid w:val="00F766E6"/>
    <w:rsid w:val="00F76A56"/>
    <w:rsid w:val="00F816BD"/>
    <w:rsid w:val="00F937AC"/>
    <w:rsid w:val="00F961FB"/>
    <w:rsid w:val="00FA305F"/>
    <w:rsid w:val="00FA3357"/>
    <w:rsid w:val="00FA4366"/>
    <w:rsid w:val="00FB2148"/>
    <w:rsid w:val="00FB6124"/>
    <w:rsid w:val="00FC12EC"/>
    <w:rsid w:val="00FC3FAB"/>
    <w:rsid w:val="00FD3A91"/>
    <w:rsid w:val="00FD3D2A"/>
    <w:rsid w:val="00FD7DDA"/>
    <w:rsid w:val="00FE014C"/>
    <w:rsid w:val="00FE7B40"/>
    <w:rsid w:val="00FF46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FDD02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3</Pages>
  <Words>697</Words>
  <Characters>3973</Characters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2023-05-26T08:09:00Z</dcterms:modified>
</cp:coreProperties>
</file>